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D6E" w:rsidRDefault="00386D6E" w:rsidP="00386D6E">
      <w:pPr>
        <w:rPr>
          <w:sz w:val="24"/>
          <w:szCs w:val="24"/>
        </w:rPr>
      </w:pPr>
      <w:r>
        <w:rPr>
          <w:sz w:val="24"/>
          <w:szCs w:val="24"/>
        </w:rPr>
        <w:t>РЕПУБЛИКА СРБИЈА</w:t>
      </w:r>
    </w:p>
    <w:p w:rsidR="00386D6E" w:rsidRDefault="00386D6E" w:rsidP="00386D6E">
      <w:pPr>
        <w:rPr>
          <w:sz w:val="24"/>
          <w:szCs w:val="24"/>
        </w:rPr>
      </w:pPr>
      <w:r>
        <w:rPr>
          <w:sz w:val="24"/>
          <w:szCs w:val="24"/>
        </w:rPr>
        <w:t>НАРОДНА СКУПШТИНА</w:t>
      </w:r>
    </w:p>
    <w:p w:rsidR="00386D6E" w:rsidRDefault="00386D6E" w:rsidP="00386D6E">
      <w:pPr>
        <w:rPr>
          <w:sz w:val="24"/>
          <w:szCs w:val="24"/>
        </w:rPr>
      </w:pPr>
      <w:r>
        <w:rPr>
          <w:sz w:val="24"/>
          <w:szCs w:val="24"/>
        </w:rPr>
        <w:t xml:space="preserve">Одбор за привреду, регионални развој, </w:t>
      </w:r>
    </w:p>
    <w:p w:rsidR="00386D6E" w:rsidRDefault="00386D6E" w:rsidP="00386D6E">
      <w:pPr>
        <w:rPr>
          <w:sz w:val="24"/>
          <w:szCs w:val="24"/>
        </w:rPr>
      </w:pPr>
      <w:r>
        <w:rPr>
          <w:sz w:val="24"/>
          <w:szCs w:val="24"/>
        </w:rPr>
        <w:t>трговину, туризам и енергетику</w:t>
      </w:r>
    </w:p>
    <w:p w:rsidR="00386D6E" w:rsidRDefault="00837BFE" w:rsidP="00386D6E">
      <w:pPr>
        <w:rPr>
          <w:sz w:val="24"/>
          <w:szCs w:val="24"/>
        </w:rPr>
      </w:pPr>
      <w:r>
        <w:rPr>
          <w:sz w:val="24"/>
          <w:szCs w:val="24"/>
        </w:rPr>
        <w:t xml:space="preserve">11 број: </w:t>
      </w:r>
      <w:r>
        <w:rPr>
          <w:sz w:val="24"/>
          <w:szCs w:val="24"/>
          <w:lang w:val="sr-Cyrl-RS"/>
        </w:rPr>
        <w:t>400</w:t>
      </w:r>
      <w:r w:rsidR="00386D6E">
        <w:rPr>
          <w:sz w:val="24"/>
          <w:szCs w:val="24"/>
        </w:rPr>
        <w:t>-</w:t>
      </w:r>
      <w:r w:rsidR="00386D6E">
        <w:rPr>
          <w:sz w:val="24"/>
          <w:szCs w:val="24"/>
          <w:lang w:val="en-US"/>
        </w:rPr>
        <w:t>3</w:t>
      </w:r>
      <w:r>
        <w:rPr>
          <w:sz w:val="24"/>
          <w:szCs w:val="24"/>
          <w:lang w:val="sr-Cyrl-RS"/>
        </w:rPr>
        <w:t>791</w:t>
      </w:r>
      <w:r w:rsidR="00386D6E">
        <w:rPr>
          <w:sz w:val="24"/>
          <w:szCs w:val="24"/>
        </w:rPr>
        <w:t>/12</w:t>
      </w:r>
    </w:p>
    <w:p w:rsidR="00386D6E" w:rsidRPr="00215077" w:rsidRDefault="0084079E" w:rsidP="00386D6E">
      <w:pPr>
        <w:rPr>
          <w:sz w:val="24"/>
          <w:szCs w:val="24"/>
          <w:lang w:val="sr-Cyrl-RS"/>
        </w:rPr>
      </w:pPr>
      <w:r>
        <w:rPr>
          <w:sz w:val="24"/>
          <w:szCs w:val="24"/>
          <w:lang w:val="en-US"/>
        </w:rPr>
        <w:t>6</w:t>
      </w:r>
      <w:r w:rsidR="00386D6E">
        <w:rPr>
          <w:sz w:val="24"/>
          <w:szCs w:val="24"/>
          <w:lang w:val="sr-Cyrl-RS"/>
        </w:rPr>
        <w:t>.</w:t>
      </w:r>
      <w:r w:rsidR="00386D6E">
        <w:rPr>
          <w:sz w:val="24"/>
          <w:szCs w:val="24"/>
        </w:rPr>
        <w:t xml:space="preserve"> </w:t>
      </w:r>
      <w:proofErr w:type="gramStart"/>
      <w:r w:rsidR="00386D6E">
        <w:rPr>
          <w:sz w:val="24"/>
          <w:szCs w:val="24"/>
          <w:lang w:val="sr-Cyrl-RS"/>
        </w:rPr>
        <w:t>децемб</w:t>
      </w:r>
      <w:r w:rsidR="00386D6E">
        <w:rPr>
          <w:sz w:val="24"/>
          <w:szCs w:val="24"/>
        </w:rPr>
        <w:t>ар</w:t>
      </w:r>
      <w:proofErr w:type="gramEnd"/>
      <w:r w:rsidR="00386D6E">
        <w:rPr>
          <w:sz w:val="24"/>
          <w:szCs w:val="24"/>
        </w:rPr>
        <w:t xml:space="preserve"> 2012. године</w:t>
      </w:r>
    </w:p>
    <w:p w:rsidR="00386D6E" w:rsidRDefault="00386D6E" w:rsidP="00386D6E">
      <w:pPr>
        <w:rPr>
          <w:sz w:val="24"/>
          <w:szCs w:val="24"/>
        </w:rPr>
      </w:pPr>
      <w:r>
        <w:rPr>
          <w:sz w:val="24"/>
          <w:szCs w:val="24"/>
        </w:rPr>
        <w:t>Б е о г р а д</w:t>
      </w:r>
    </w:p>
    <w:p w:rsidR="00386D6E" w:rsidRDefault="00386D6E" w:rsidP="00386D6E">
      <w:pPr>
        <w:rPr>
          <w:sz w:val="24"/>
          <w:szCs w:val="24"/>
        </w:rPr>
      </w:pPr>
    </w:p>
    <w:p w:rsidR="00386D6E" w:rsidRDefault="00386D6E" w:rsidP="00386D6E">
      <w:pPr>
        <w:rPr>
          <w:sz w:val="24"/>
          <w:szCs w:val="24"/>
        </w:rPr>
      </w:pPr>
    </w:p>
    <w:p w:rsidR="00386D6E" w:rsidRDefault="00386D6E" w:rsidP="00386D6E">
      <w:pPr>
        <w:rPr>
          <w:sz w:val="24"/>
          <w:szCs w:val="24"/>
        </w:rPr>
      </w:pPr>
    </w:p>
    <w:p w:rsidR="00386D6E" w:rsidRDefault="00386D6E" w:rsidP="00386D6E">
      <w:pPr>
        <w:rPr>
          <w:sz w:val="24"/>
          <w:szCs w:val="24"/>
        </w:rPr>
      </w:pPr>
    </w:p>
    <w:p w:rsidR="00386D6E" w:rsidRDefault="00386D6E" w:rsidP="00386D6E">
      <w:pPr>
        <w:jc w:val="center"/>
        <w:rPr>
          <w:sz w:val="24"/>
          <w:szCs w:val="24"/>
        </w:rPr>
      </w:pPr>
      <w:r>
        <w:rPr>
          <w:sz w:val="24"/>
          <w:szCs w:val="24"/>
        </w:rPr>
        <w:t>НАРОДНА СКУПШТИНА</w:t>
      </w:r>
    </w:p>
    <w:p w:rsidR="00386D6E" w:rsidRDefault="00386D6E" w:rsidP="00386D6E">
      <w:pPr>
        <w:jc w:val="center"/>
        <w:rPr>
          <w:sz w:val="24"/>
          <w:szCs w:val="24"/>
        </w:rPr>
      </w:pPr>
    </w:p>
    <w:p w:rsidR="00386D6E" w:rsidRDefault="00386D6E" w:rsidP="00386D6E">
      <w:pPr>
        <w:jc w:val="center"/>
        <w:rPr>
          <w:sz w:val="24"/>
          <w:szCs w:val="24"/>
        </w:rPr>
      </w:pPr>
    </w:p>
    <w:p w:rsidR="00386D6E" w:rsidRDefault="00386D6E" w:rsidP="00386D6E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  <w:t xml:space="preserve">Одбор за привреду, регионални развој, трговину, туризам и енергетику, на седници одржаној </w:t>
      </w:r>
      <w:r w:rsidR="0084079E">
        <w:rPr>
          <w:sz w:val="24"/>
          <w:szCs w:val="24"/>
          <w:lang w:val="en-US"/>
        </w:rPr>
        <w:t>6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sr-Cyrl-RS"/>
        </w:rPr>
        <w:t>децемб</w:t>
      </w:r>
      <w:r>
        <w:rPr>
          <w:sz w:val="24"/>
          <w:szCs w:val="24"/>
        </w:rPr>
        <w:t xml:space="preserve">ра 2012. године, размотрио је ПРЕДЛОГ ЗАКОНА О </w:t>
      </w:r>
      <w:r w:rsidR="00215077">
        <w:rPr>
          <w:sz w:val="24"/>
          <w:szCs w:val="24"/>
          <w:lang w:val="sr-Cyrl-RS"/>
        </w:rPr>
        <w:t xml:space="preserve">ИЗМЕНАМА И ДОПУНАМА ЗАКОНА О ФОНДУ ЗА РАЗВОЈ РЕПУБЛИКЕ СРБИЈЕ </w:t>
      </w:r>
      <w:r>
        <w:rPr>
          <w:sz w:val="24"/>
          <w:szCs w:val="24"/>
        </w:rPr>
        <w:t xml:space="preserve">у </w:t>
      </w:r>
      <w:r>
        <w:rPr>
          <w:sz w:val="24"/>
          <w:szCs w:val="24"/>
          <w:lang w:val="sr-Cyrl-RS"/>
        </w:rPr>
        <w:t>појединостима</w:t>
      </w:r>
      <w:r>
        <w:rPr>
          <w:sz w:val="24"/>
          <w:szCs w:val="24"/>
        </w:rPr>
        <w:t>, који је поднела Влада.</w:t>
      </w:r>
    </w:p>
    <w:p w:rsidR="006E6BFD" w:rsidRDefault="006E6BFD" w:rsidP="00386D6E">
      <w:pPr>
        <w:rPr>
          <w:sz w:val="24"/>
          <w:szCs w:val="24"/>
          <w:lang w:val="sr-Cyrl-RS"/>
        </w:rPr>
      </w:pPr>
    </w:p>
    <w:p w:rsidR="006E6BFD" w:rsidRPr="006E6BFD" w:rsidRDefault="006E6BFD" w:rsidP="00386D6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Седници је присуствовао мр Млађан Динкић, министар финансија и привреде, представник предлагача закона.</w:t>
      </w:r>
      <w:bookmarkStart w:id="0" w:name="_GoBack"/>
      <w:bookmarkEnd w:id="0"/>
    </w:p>
    <w:p w:rsidR="00386D6E" w:rsidRPr="00454A14" w:rsidRDefault="00386D6E" w:rsidP="00386D6E">
      <w:pPr>
        <w:rPr>
          <w:sz w:val="24"/>
          <w:szCs w:val="24"/>
          <w:lang w:val="sr-Cyrl-RS"/>
        </w:rPr>
      </w:pPr>
    </w:p>
    <w:p w:rsidR="00386D6E" w:rsidRDefault="00386D6E" w:rsidP="00386D6E">
      <w:pPr>
        <w:rPr>
          <w:sz w:val="24"/>
          <w:szCs w:val="24"/>
        </w:rPr>
      </w:pPr>
      <w:r>
        <w:rPr>
          <w:sz w:val="24"/>
          <w:szCs w:val="24"/>
        </w:rPr>
        <w:tab/>
        <w:t>На основу члана 156. став 3. Пословника Народне скупштине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386D6E" w:rsidRDefault="00386D6E" w:rsidP="00386D6E">
      <w:pPr>
        <w:rPr>
          <w:sz w:val="24"/>
          <w:szCs w:val="24"/>
        </w:rPr>
      </w:pPr>
    </w:p>
    <w:p w:rsidR="00386D6E" w:rsidRDefault="00386D6E" w:rsidP="00386D6E">
      <w:pPr>
        <w:jc w:val="center"/>
        <w:rPr>
          <w:sz w:val="24"/>
          <w:szCs w:val="24"/>
        </w:rPr>
      </w:pPr>
      <w:r>
        <w:rPr>
          <w:sz w:val="24"/>
          <w:szCs w:val="24"/>
        </w:rPr>
        <w:t>И З В Е Ш Т А Ј</w:t>
      </w:r>
    </w:p>
    <w:p w:rsidR="00386D6E" w:rsidRDefault="00386D6E" w:rsidP="00386D6E">
      <w:pPr>
        <w:jc w:val="center"/>
        <w:rPr>
          <w:sz w:val="24"/>
          <w:szCs w:val="24"/>
        </w:rPr>
      </w:pPr>
    </w:p>
    <w:p w:rsidR="00386D6E" w:rsidRDefault="00386D6E" w:rsidP="00386D6E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  <w:t xml:space="preserve">Одбор је, у складу са чланом </w:t>
      </w:r>
      <w:r>
        <w:rPr>
          <w:sz w:val="24"/>
          <w:szCs w:val="24"/>
          <w:lang w:val="sr-Cyrl-RS"/>
        </w:rPr>
        <w:t>164</w:t>
      </w:r>
      <w:r>
        <w:rPr>
          <w:sz w:val="24"/>
          <w:szCs w:val="24"/>
        </w:rPr>
        <w:t xml:space="preserve">. став </w:t>
      </w:r>
      <w:r>
        <w:rPr>
          <w:sz w:val="24"/>
          <w:szCs w:val="24"/>
          <w:lang w:val="sr-Cyrl-RS"/>
        </w:rPr>
        <w:t>1</w:t>
      </w:r>
      <w:r>
        <w:rPr>
          <w:sz w:val="24"/>
          <w:szCs w:val="24"/>
        </w:rPr>
        <w:t>. Пословника Народне скупштине</w:t>
      </w:r>
      <w:r>
        <w:rPr>
          <w:sz w:val="24"/>
          <w:szCs w:val="24"/>
          <w:lang w:val="sr-Cyrl-RS"/>
        </w:rPr>
        <w:t>, размотрио амандмане поднете на</w:t>
      </w:r>
      <w:r>
        <w:rPr>
          <w:sz w:val="24"/>
          <w:szCs w:val="24"/>
        </w:rPr>
        <w:t xml:space="preserve"> Предлог закона о </w:t>
      </w:r>
      <w:r w:rsidR="00A47440">
        <w:rPr>
          <w:sz w:val="24"/>
          <w:szCs w:val="24"/>
          <w:lang w:val="sr-Cyrl-RS"/>
        </w:rPr>
        <w:t>изменама и допунама Закона о Фонду за развој Републике Србије</w:t>
      </w:r>
      <w:r>
        <w:rPr>
          <w:sz w:val="24"/>
          <w:szCs w:val="24"/>
        </w:rPr>
        <w:t>.</w:t>
      </w:r>
    </w:p>
    <w:p w:rsidR="00386D6E" w:rsidRDefault="00386D6E" w:rsidP="008D4EE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</w:p>
    <w:p w:rsidR="00386D6E" w:rsidRDefault="00386D6E" w:rsidP="00386D6E">
      <w:pPr>
        <w:pStyle w:val="ListParagrap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Одбор је одлучио да предложи Народној скуптшини </w:t>
      </w:r>
      <w:r w:rsidRPr="002B3738">
        <w:rPr>
          <w:b/>
          <w:sz w:val="24"/>
          <w:szCs w:val="24"/>
          <w:lang w:val="sr-Cyrl-RS"/>
        </w:rPr>
        <w:t>да одбије</w:t>
      </w:r>
      <w:r>
        <w:rPr>
          <w:sz w:val="24"/>
          <w:szCs w:val="24"/>
          <w:lang w:val="sr-Cyrl-RS"/>
        </w:rPr>
        <w:t xml:space="preserve"> следеће</w:t>
      </w:r>
    </w:p>
    <w:p w:rsidR="00386D6E" w:rsidRPr="00125304" w:rsidRDefault="00386D6E" w:rsidP="00386D6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амандмане:</w:t>
      </w:r>
    </w:p>
    <w:p w:rsidR="00386D6E" w:rsidRDefault="00386D6E" w:rsidP="00386D6E">
      <w:pPr>
        <w:rPr>
          <w:sz w:val="24"/>
          <w:szCs w:val="24"/>
          <w:lang w:val="en-US"/>
        </w:rPr>
      </w:pPr>
    </w:p>
    <w:p w:rsidR="008D4EE6" w:rsidRDefault="008D4EE6" w:rsidP="008D4EE6">
      <w:pPr>
        <w:rPr>
          <w:sz w:val="24"/>
          <w:szCs w:val="24"/>
          <w:lang w:val="sr-Cyrl-RS"/>
        </w:rPr>
      </w:pPr>
      <w:r w:rsidRPr="00FD7CA1"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 xml:space="preserve"> </w:t>
      </w:r>
      <w:r w:rsidRPr="00FD7CA1">
        <w:rPr>
          <w:sz w:val="24"/>
          <w:szCs w:val="24"/>
          <w:lang w:val="sr-Cyrl-RS"/>
        </w:rPr>
        <w:t xml:space="preserve">на </w:t>
      </w:r>
      <w:r>
        <w:rPr>
          <w:sz w:val="24"/>
          <w:szCs w:val="24"/>
          <w:lang w:val="sr-Cyrl-RS"/>
        </w:rPr>
        <w:t>члан 1, који је поднела народни посланик Олгица Батић;</w:t>
      </w:r>
    </w:p>
    <w:p w:rsidR="008D4EE6" w:rsidRDefault="008D4EE6" w:rsidP="008D4EE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- на члан 1, који су заједно поднели народни посланици Ненад Поповић, Александар Пејчић и Милан Лапчевић; </w:t>
      </w:r>
    </w:p>
    <w:p w:rsidR="008D4EE6" w:rsidRDefault="008D4EE6" w:rsidP="008D4EE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- </w:t>
      </w:r>
      <w:r w:rsidRPr="00FD7CA1">
        <w:rPr>
          <w:sz w:val="24"/>
          <w:szCs w:val="24"/>
          <w:lang w:val="sr-Cyrl-RS"/>
        </w:rPr>
        <w:t xml:space="preserve">на </w:t>
      </w:r>
      <w:r>
        <w:rPr>
          <w:sz w:val="24"/>
          <w:szCs w:val="24"/>
          <w:lang w:val="sr-Cyrl-RS"/>
        </w:rPr>
        <w:t>члан 3, који је поднела народни посланик Олгица Батић;</w:t>
      </w:r>
    </w:p>
    <w:p w:rsidR="008D4EE6" w:rsidRDefault="008D4EE6" w:rsidP="008D4EE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Pr="00A8260C">
        <w:rPr>
          <w:sz w:val="24"/>
          <w:szCs w:val="24"/>
          <w:lang w:val="sr-Cyrl-RS"/>
        </w:rPr>
        <w:t xml:space="preserve"> </w:t>
      </w:r>
      <w:r w:rsidRPr="00FD7CA1">
        <w:rPr>
          <w:sz w:val="24"/>
          <w:szCs w:val="24"/>
          <w:lang w:val="sr-Cyrl-RS"/>
        </w:rPr>
        <w:t xml:space="preserve">на </w:t>
      </w:r>
      <w:r>
        <w:rPr>
          <w:sz w:val="24"/>
          <w:szCs w:val="24"/>
          <w:lang w:val="sr-Cyrl-RS"/>
        </w:rPr>
        <w:t>члан 3, који је поднео народни посланик Срђан Шајн;</w:t>
      </w:r>
    </w:p>
    <w:p w:rsidR="008D4EE6" w:rsidRDefault="008D4EE6" w:rsidP="008D4EE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-  на члан 4, који су заједно поднели народни посланици Радмила Геров и Јудита Поповић; </w:t>
      </w:r>
    </w:p>
    <w:p w:rsidR="008D4EE6" w:rsidRDefault="008D4EE6" w:rsidP="008D4EE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на члан 5, који је поднео народни посланик Иван Јовановић;</w:t>
      </w:r>
    </w:p>
    <w:p w:rsidR="008D4EE6" w:rsidRDefault="008D4EE6" w:rsidP="008D4EE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на члан 5, који су заједно поднели народни посланици Ненад Поповић, Милан Лапчевић</w:t>
      </w:r>
      <w:r w:rsidRPr="00C420F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и Александар Пејчић; </w:t>
      </w:r>
    </w:p>
    <w:p w:rsidR="008D4EE6" w:rsidRDefault="008D4EE6" w:rsidP="008D4EE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на члан 5, који су заједно поднели народни посланици Милица Војић-Марковић и Донка Бановић;</w:t>
      </w:r>
    </w:p>
    <w:p w:rsidR="008D4EE6" w:rsidRDefault="008D4EE6" w:rsidP="008D4EE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- на члан 6, који су заједно поднели народни посланици Милица Војић-Марковић и Донка </w:t>
      </w:r>
      <w:r>
        <w:rPr>
          <w:sz w:val="24"/>
          <w:szCs w:val="24"/>
          <w:lang w:val="sr-Cyrl-RS"/>
        </w:rPr>
        <w:lastRenderedPageBreak/>
        <w:t>Бановић;</w:t>
      </w:r>
    </w:p>
    <w:p w:rsidR="008D4EE6" w:rsidRDefault="008D4EE6" w:rsidP="008D4EE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- </w:t>
      </w:r>
      <w:r w:rsidRPr="00FD7CA1">
        <w:rPr>
          <w:sz w:val="24"/>
          <w:szCs w:val="24"/>
          <w:lang w:val="sr-Cyrl-RS"/>
        </w:rPr>
        <w:t xml:space="preserve">на </w:t>
      </w:r>
      <w:r>
        <w:rPr>
          <w:sz w:val="24"/>
          <w:szCs w:val="24"/>
          <w:lang w:val="sr-Cyrl-RS"/>
        </w:rPr>
        <w:t>члан 6, који је поднела народни посланик Олгица Батић;</w:t>
      </w:r>
    </w:p>
    <w:p w:rsidR="008D4EE6" w:rsidRDefault="008D4EE6" w:rsidP="008D4EE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Pr="007A09C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на члан 6, који су заједно поднели народни посланици Радмила Геров и Јудита Поповић; </w:t>
      </w:r>
    </w:p>
    <w:p w:rsidR="008D4EE6" w:rsidRDefault="008D4EE6" w:rsidP="008D4EE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на члан 6, који је поднео народни посланик Иван Јовановић;</w:t>
      </w:r>
    </w:p>
    <w:p w:rsidR="008D4EE6" w:rsidRDefault="008D4EE6" w:rsidP="008D4EE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на члан 7, који је поднела народни посланик Олгица Батић;</w:t>
      </w:r>
    </w:p>
    <w:p w:rsidR="008D4EE6" w:rsidRDefault="008D4EE6" w:rsidP="008D4EE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на члан 8, који су заједно поднели народни посланици Радмила Геров и Јудита Поповић;</w:t>
      </w:r>
    </w:p>
    <w:p w:rsidR="008D4EE6" w:rsidRDefault="008D4EE6" w:rsidP="008D4EE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на члан 9, који су заједно поднели народни посланици Ненад Поповић, Милан Лапчевић</w:t>
      </w:r>
      <w:r w:rsidRPr="00C420FA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и Александар Пејчић;</w:t>
      </w:r>
    </w:p>
    <w:p w:rsidR="008D4EE6" w:rsidRDefault="008D4EE6" w:rsidP="008D4EE6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на члан 10, који су заједно поднели народни посланици Милица Војић-Марковић и Донка Бановић.</w:t>
      </w:r>
    </w:p>
    <w:p w:rsidR="008D4EE6" w:rsidRDefault="008D4EE6" w:rsidP="008D4EE6">
      <w:pPr>
        <w:rPr>
          <w:sz w:val="24"/>
          <w:szCs w:val="24"/>
          <w:lang w:val="sr-Cyrl-RS"/>
        </w:rPr>
      </w:pPr>
    </w:p>
    <w:p w:rsidR="008D4EE6" w:rsidRPr="008D4EE6" w:rsidRDefault="008D4EE6" w:rsidP="00386D6E">
      <w:pPr>
        <w:rPr>
          <w:sz w:val="24"/>
          <w:szCs w:val="24"/>
          <w:lang w:val="en-US"/>
        </w:rPr>
      </w:pPr>
    </w:p>
    <w:p w:rsidR="00386D6E" w:rsidRPr="00454A14" w:rsidRDefault="00386D6E" w:rsidP="00386D6E">
      <w:pPr>
        <w:rPr>
          <w:sz w:val="24"/>
          <w:szCs w:val="24"/>
          <w:lang w:val="sr-Cyrl-RS"/>
        </w:rPr>
      </w:pPr>
    </w:p>
    <w:p w:rsidR="00386D6E" w:rsidRDefault="00386D6E" w:rsidP="00386D6E">
      <w:pPr>
        <w:rPr>
          <w:sz w:val="24"/>
          <w:szCs w:val="24"/>
        </w:rPr>
      </w:pPr>
      <w:r>
        <w:rPr>
          <w:sz w:val="24"/>
          <w:szCs w:val="24"/>
        </w:rPr>
        <w:tab/>
        <w:t>За известиоца Одбора на седници Народне скупштине одређена је Александра Томић, председник Одбора.</w:t>
      </w:r>
    </w:p>
    <w:p w:rsidR="00386D6E" w:rsidRDefault="00386D6E" w:rsidP="00386D6E">
      <w:pPr>
        <w:rPr>
          <w:sz w:val="24"/>
          <w:szCs w:val="24"/>
          <w:lang w:val="en-US"/>
        </w:rPr>
      </w:pPr>
    </w:p>
    <w:p w:rsidR="002F74F5" w:rsidRDefault="002F74F5" w:rsidP="00386D6E">
      <w:pPr>
        <w:rPr>
          <w:sz w:val="24"/>
          <w:szCs w:val="24"/>
          <w:lang w:val="en-US"/>
        </w:rPr>
      </w:pPr>
    </w:p>
    <w:p w:rsidR="002F74F5" w:rsidRPr="002F74F5" w:rsidRDefault="002F74F5" w:rsidP="00386D6E">
      <w:pPr>
        <w:rPr>
          <w:sz w:val="24"/>
          <w:szCs w:val="24"/>
          <w:lang w:val="en-US"/>
        </w:rPr>
      </w:pPr>
    </w:p>
    <w:p w:rsidR="00386D6E" w:rsidRDefault="00386D6E" w:rsidP="00386D6E">
      <w:pPr>
        <w:rPr>
          <w:sz w:val="24"/>
          <w:szCs w:val="24"/>
          <w:lang w:val="sr-Cyrl-RS"/>
        </w:rPr>
      </w:pPr>
    </w:p>
    <w:p w:rsidR="00386D6E" w:rsidRDefault="00386D6E" w:rsidP="00386D6E">
      <w:pPr>
        <w:rPr>
          <w:sz w:val="24"/>
          <w:szCs w:val="24"/>
          <w:lang w:val="sr-Cyrl-RS"/>
        </w:rPr>
      </w:pPr>
    </w:p>
    <w:p w:rsidR="00386D6E" w:rsidRDefault="00386D6E" w:rsidP="00386D6E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ПРЕДСЕДНИК</w:t>
      </w:r>
    </w:p>
    <w:p w:rsidR="00386D6E" w:rsidRDefault="00386D6E" w:rsidP="00386D6E">
      <w:pPr>
        <w:tabs>
          <w:tab w:val="center" w:pos="7200"/>
        </w:tabs>
        <w:rPr>
          <w:sz w:val="24"/>
          <w:szCs w:val="24"/>
          <w:lang w:val="sr-Cyrl-RS"/>
        </w:rPr>
      </w:pPr>
    </w:p>
    <w:p w:rsidR="00386D6E" w:rsidRDefault="00386D6E" w:rsidP="00386D6E">
      <w:pPr>
        <w:tabs>
          <w:tab w:val="center" w:pos="7200"/>
        </w:tabs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др Александа Томић</w:t>
      </w:r>
    </w:p>
    <w:p w:rsidR="00386D6E" w:rsidRDefault="00386D6E" w:rsidP="00386D6E">
      <w:pPr>
        <w:rPr>
          <w:sz w:val="24"/>
          <w:szCs w:val="24"/>
          <w:lang w:val="sr-Cyrl-RS"/>
        </w:rPr>
      </w:pPr>
    </w:p>
    <w:p w:rsidR="00386D6E" w:rsidRDefault="00386D6E" w:rsidP="00386D6E"/>
    <w:p w:rsidR="00B939B4" w:rsidRDefault="00B939B4"/>
    <w:sectPr w:rsidR="00B93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6E"/>
    <w:rsid w:val="00215077"/>
    <w:rsid w:val="002F74F5"/>
    <w:rsid w:val="00386D6E"/>
    <w:rsid w:val="003D2A3A"/>
    <w:rsid w:val="006E6BFD"/>
    <w:rsid w:val="00837BFE"/>
    <w:rsid w:val="0084079E"/>
    <w:rsid w:val="008D4EE6"/>
    <w:rsid w:val="00A47440"/>
    <w:rsid w:val="00B9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D6E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D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D6E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Jelena Radmilovic</cp:lastModifiedBy>
  <cp:revision>27</cp:revision>
  <dcterms:created xsi:type="dcterms:W3CDTF">2012-11-29T13:05:00Z</dcterms:created>
  <dcterms:modified xsi:type="dcterms:W3CDTF">2012-12-06T11:28:00Z</dcterms:modified>
</cp:coreProperties>
</file>